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BEE1" w14:textId="3A7ECDAE" w:rsidR="008C02F2" w:rsidRDefault="00BC754A">
      <w:pPr>
        <w:spacing w:after="0" w:line="240" w:lineRule="auto"/>
        <w:ind w:firstLine="709"/>
        <w:rPr>
          <w:rFonts w:ascii="Arial Narrow" w:eastAsia="Arial Narrow" w:hAnsi="Arial Narrow" w:cs="Arial Narrow"/>
          <w:sz w:val="16"/>
        </w:rPr>
      </w:pPr>
      <w:r>
        <w:rPr>
          <w:rFonts w:ascii="Calibri" w:eastAsia="Calibri" w:hAnsi="Calibri" w:cs="Calibri"/>
          <w:sz w:val="16"/>
        </w:rPr>
        <w:t>Ред</w:t>
      </w:r>
      <w:r>
        <w:rPr>
          <w:rFonts w:ascii="Arial Narrow" w:eastAsia="Arial Narrow" w:hAnsi="Arial Narrow" w:cs="Arial Narrow"/>
          <w:sz w:val="16"/>
        </w:rPr>
        <w:t xml:space="preserve">. </w:t>
      </w:r>
      <w:r w:rsidR="0028123C">
        <w:rPr>
          <w:rFonts w:ascii="Arial Narrow" w:eastAsia="Arial Narrow" w:hAnsi="Arial Narrow" w:cs="Arial Narrow"/>
          <w:sz w:val="16"/>
        </w:rPr>
        <w:t>1</w:t>
      </w:r>
      <w:r>
        <w:rPr>
          <w:rFonts w:ascii="Arial Narrow" w:eastAsia="Arial Narrow" w:hAnsi="Arial Narrow" w:cs="Arial Narrow"/>
          <w:sz w:val="16"/>
        </w:rPr>
        <w:t>7.08.202</w:t>
      </w:r>
      <w:r w:rsidR="0028123C">
        <w:rPr>
          <w:rFonts w:ascii="Arial Narrow" w:eastAsia="Arial Narrow" w:hAnsi="Arial Narrow" w:cs="Arial Narrow"/>
          <w:sz w:val="16"/>
        </w:rPr>
        <w:t>2</w:t>
      </w:r>
    </w:p>
    <w:p w14:paraId="35E373FD" w14:textId="77777777" w:rsidR="008C02F2" w:rsidRDefault="00BC7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ДОГОВОР ПРИСОЕДИНЕНИЯ</w:t>
      </w:r>
    </w:p>
    <w:p w14:paraId="71E577DD" w14:textId="77777777" w:rsidR="008C02F2" w:rsidRDefault="00BC7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 РЕАЛИЗАЦИИ ТУРИСТСКОГО ПРОДУКТА</w:t>
      </w:r>
    </w:p>
    <w:p w14:paraId="0B345A04" w14:textId="77777777" w:rsidR="008C02F2" w:rsidRDefault="008C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14:paraId="726E0153" w14:textId="77777777" w:rsidR="008C02F2" w:rsidRPr="00DC14D4" w:rsidRDefault="00BC754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Общество с ограниченной ответственностью «Группа компаний Мальдивиана»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ИНН: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7709673520, ОГРН: </w:t>
      </w:r>
      <w:r w:rsidRPr="00DC14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1067746525263,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адрес: 101000, г. Москва, ул. Маросейка, д. 2/15, стр. 1, </w:t>
      </w:r>
      <w:proofErr w:type="spellStart"/>
      <w:r w:rsidRPr="00DC14D4">
        <w:rPr>
          <w:rFonts w:ascii="Times New Roman" w:eastAsia="Times New Roman" w:hAnsi="Times New Roman" w:cs="Times New Roman"/>
          <w:sz w:val="20"/>
          <w:szCs w:val="20"/>
        </w:rPr>
        <w:t>эт</w:t>
      </w:r>
      <w:proofErr w:type="spellEnd"/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. 3, пом. 6, комн. 7, реестровый номер в Едином федеральном реестре туроператоров серия </w:t>
      </w:r>
      <w:r w:rsidRPr="00DC14D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РТО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Pr="00DC14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018033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в лице Генерального директора Казакова А.А., действующего на основании Устава, именуемое в дальнейшем 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«Туроператор»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, руководствуясь ст. 437 ГК РФ, размещает на своем официальном сайте в информационно-телекоммуникационной сети Интернет по адресу: </w:t>
      </w:r>
      <w:hyperlink r:id="rId4">
        <w:r w:rsidRPr="00DC14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www.maldiviana.com</w:t>
        </w:r>
      </w:hyperlink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и адресует неопределенному кругу лиц рекламу и иные предложения о реализации туристских продуктов, которые рассматривает, как приглашение делать оферты.</w:t>
      </w:r>
    </w:p>
    <w:p w14:paraId="0135BE00" w14:textId="77777777" w:rsidR="008C02F2" w:rsidRPr="00DC14D4" w:rsidRDefault="008C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C6A865" w14:textId="3AB69B7A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Офертой Туроператор признает 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Заявку на брониров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ание туристского продукта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(далее – Заявка), оформленную в письменной форме, в том </w:t>
      </w:r>
      <w:r w:rsidR="0028123C" w:rsidRPr="00DC14D4">
        <w:rPr>
          <w:rFonts w:ascii="Times New Roman" w:eastAsia="Times New Roman" w:hAnsi="Times New Roman" w:cs="Times New Roman"/>
          <w:sz w:val="20"/>
          <w:szCs w:val="20"/>
        </w:rPr>
        <w:t>числе, в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форме электронного документа, и содержащую все существенные условия (задание) Заказчика туристского продукта. 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Заказчиком туристского продукта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(далее – Заказчик) является турист или иное лицо, заказывающее туристский продукт от имени туриста, в том числе, законный представитель несовершеннолетнего туриста. </w:t>
      </w:r>
    </w:p>
    <w:p w14:paraId="3136EC7B" w14:textId="1FAAECB2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Акцептом признается ответ Туроператора о принятии оферты,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который оформляется 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Листом Бронирования туристского продукта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в письменной форме, в том </w:t>
      </w:r>
      <w:r w:rsidR="0028123C" w:rsidRPr="00DC14D4">
        <w:rPr>
          <w:rFonts w:ascii="Times New Roman" w:eastAsia="Times New Roman" w:hAnsi="Times New Roman" w:cs="Times New Roman"/>
          <w:sz w:val="20"/>
          <w:szCs w:val="20"/>
        </w:rPr>
        <w:t>числе, в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форме электронного документа (далее – Лист Бронирования). Лист бронирования содержит сведения о туристе, а также об ином заказчике и его полномочиях (если тури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ст не является заказчиком) в объеме, необходимом для реализации туристского продукта, об общей цене туристского продукта в рублях, информацию о потребительских свойствах туристского продукта, о программе пребывания, маршруте и об условиях путешествия, вклю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чая информацию о средствах размещения, об условиях проживания (месте нахождения средства размещения, его категории) и питания, услугах по перевозке туриста в стране (месте) временного пребывания, о наличии экскурсовода (гида), гида-переводчика, инструктора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-проводника, а также о дополнительных услугах и свидетельствует о возможности Туроператора сформировать и реализовать Заказчику заказанный туристский продукт. </w:t>
      </w:r>
    </w:p>
    <w:p w14:paraId="231AFC17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Присоединение Заказчика к настоящему Договору производится путем оформления Заказчиком Заявки, ч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то свидетельствует о том, что Заказчик в полном объеме, без каких - либо ограничений принимает условия настоящего Договора и соглашается с ними.</w:t>
      </w:r>
    </w:p>
    <w:p w14:paraId="5D45CAE5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Договор присоединения о реализации туристского продукта между Туроператором и Заказчиком считается заключенным 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с момента получения Заказчиком, направившим Заявку, Листа Бронирования.</w:t>
      </w:r>
    </w:p>
    <w:p w14:paraId="59858ECA" w14:textId="77777777" w:rsidR="008C02F2" w:rsidRPr="00DC14D4" w:rsidRDefault="008C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C3CA93" w14:textId="77777777" w:rsidR="008C02F2" w:rsidRPr="00DC14D4" w:rsidRDefault="00BC7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ОСНОВНЫЕ ТЕРМИНЫ И ОПРЕДЕЛЕНИЯ</w:t>
      </w:r>
    </w:p>
    <w:p w14:paraId="393F5886" w14:textId="77777777" w:rsidR="008C02F2" w:rsidRPr="00DC14D4" w:rsidRDefault="008C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E33CE8B" w14:textId="77777777" w:rsidR="008C02F2" w:rsidRPr="00DC14D4" w:rsidRDefault="00BC75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Туристский продукт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- комплекс услуг по перевозке и размещению, оказываемых за общую цену (независимо от включения в общую цену стоимости экскурсионного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обслуживания и (или) других услуг) по договору о реализации туристского продукта;</w:t>
      </w:r>
    </w:p>
    <w:p w14:paraId="34877760" w14:textId="77777777" w:rsidR="008C02F2" w:rsidRPr="00DC14D4" w:rsidRDefault="00BC75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Турист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BFB5F49" w14:textId="77777777" w:rsidR="008C02F2" w:rsidRPr="00DC14D4" w:rsidRDefault="00BC75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Туроператорская деятельность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- деятельность по формированию, продвижению и реализации туристского продукта, осуществляемая юридическим лицом (туроператором);</w:t>
      </w:r>
    </w:p>
    <w:p w14:paraId="05836351" w14:textId="77777777" w:rsidR="008C02F2" w:rsidRPr="00DC14D4" w:rsidRDefault="00BC75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Формирование туристского продукта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- деятельность туроператора по заключению и исполнению договор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ов с третьими лицами, оказывающими отдельные услуги, входящие в туристский продукт (гостиницы, перевозчики, экскурсоводы (гиды) и другие);</w:t>
      </w:r>
    </w:p>
    <w:p w14:paraId="1C85CE34" w14:textId="5646F464" w:rsidR="008C02F2" w:rsidRPr="00DC14D4" w:rsidRDefault="00BC75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Реализация туристского продукта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- деятельность туроператора по заключению</w:t>
      </w:r>
      <w:r w:rsidR="0028123C" w:rsidRPr="00DC14D4">
        <w:rPr>
          <w:rFonts w:ascii="Times New Roman" w:eastAsia="Times New Roman" w:hAnsi="Times New Roman" w:cs="Times New Roman"/>
          <w:sz w:val="20"/>
          <w:szCs w:val="20"/>
        </w:rPr>
        <w:t xml:space="preserve"> договора 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договором.</w:t>
      </w:r>
    </w:p>
    <w:p w14:paraId="54446812" w14:textId="77777777" w:rsidR="008C02F2" w:rsidRPr="00DC14D4" w:rsidRDefault="008C0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5969CE" w14:textId="77777777" w:rsidR="008C02F2" w:rsidRPr="00DC14D4" w:rsidRDefault="00BC75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14:paraId="043CF9ED" w14:textId="77777777" w:rsidR="008C02F2" w:rsidRPr="00DC14D4" w:rsidRDefault="008C02F2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4CB6C4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1.1.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В соответствии с Договором Туроператор обязуется обеспечить оказание Заказчику / Туристу комплекса услуг, входящих в Туристский продукт, полный перечень и потребительские свойства которого указаны в Листе Бронирования, а Заказчик обязуется оплатить Туристс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кий продукт.</w:t>
      </w:r>
    </w:p>
    <w:p w14:paraId="440C437C" w14:textId="02E645A9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1.2. Сведения о Заказчике и / или Туристе, в объеме, необходимом для исполнения Договора, </w:t>
      </w:r>
      <w:r w:rsidR="002C59DF" w:rsidRPr="00DC14D4">
        <w:rPr>
          <w:rFonts w:ascii="Times New Roman" w:eastAsia="Times New Roman" w:hAnsi="Times New Roman" w:cs="Times New Roman"/>
          <w:sz w:val="20"/>
          <w:szCs w:val="20"/>
        </w:rPr>
        <w:t>указаны Заказчиком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в Заявке. </w:t>
      </w:r>
    </w:p>
    <w:p w14:paraId="244B27E6" w14:textId="77777777" w:rsidR="00DC14D4" w:rsidRPr="00DC14D4" w:rsidRDefault="00BC754A" w:rsidP="00DC1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1.3. Сведения о Туроператоре: 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Туроператоре: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«Группа компаний Мальд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ивиана» (ООО «Группа компаний Мальдивиана»</w:t>
      </w:r>
      <w:r w:rsidR="002C59DF" w:rsidRPr="00DC14D4">
        <w:rPr>
          <w:rFonts w:ascii="Times New Roman" w:eastAsia="Times New Roman" w:hAnsi="Times New Roman" w:cs="Times New Roman"/>
          <w:sz w:val="20"/>
          <w:szCs w:val="20"/>
        </w:rPr>
        <w:t>), ИНН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:7709673520, ОГРН: 1067746525263, адрес: 101000, г. Москва, ул. Маросейка, д. 2/15, стр. 1, </w:t>
      </w:r>
      <w:proofErr w:type="spellStart"/>
      <w:r w:rsidRPr="00DC14D4">
        <w:rPr>
          <w:rFonts w:ascii="Times New Roman" w:eastAsia="Times New Roman" w:hAnsi="Times New Roman" w:cs="Times New Roman"/>
          <w:sz w:val="20"/>
          <w:szCs w:val="20"/>
        </w:rPr>
        <w:t>эт</w:t>
      </w:r>
      <w:proofErr w:type="spellEnd"/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. 3, пом. 6, комн. 7  , реестровый номер в Едином федеральном реестре туроператоров </w:t>
      </w:r>
      <w:r w:rsidR="00BD7DCE" w:rsidRPr="00DC14D4">
        <w:rPr>
          <w:rFonts w:ascii="Times New Roman" w:eastAsia="Times New Roman" w:hAnsi="Times New Roman" w:cs="Times New Roman"/>
          <w:sz w:val="20"/>
          <w:szCs w:val="20"/>
        </w:rPr>
        <w:t>РТО 018033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адрес офици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ального сайта в информационно-телекоммуникационной сети Интернет </w:t>
      </w:r>
      <w:hyperlink r:id="rId5">
        <w:r w:rsidRPr="00DC14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www.maldiviana.com</w:t>
        </w:r>
      </w:hyperlink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, общий размер финансового обеспечения 10 000 000 рублей, договор страхования гражданской ответственности туроператора </w:t>
      </w:r>
      <w:r w:rsidR="00DC14D4" w:rsidRPr="00DC14D4">
        <w:rPr>
          <w:rFonts w:ascii="Times New Roman" w:eastAsia="Times New Roman" w:hAnsi="Times New Roman" w:cs="Times New Roman"/>
          <w:sz w:val="20"/>
          <w:szCs w:val="20"/>
        </w:rPr>
        <w:t>№ ДОТ-0011483664 от 23/06/2022</w:t>
      </w:r>
    </w:p>
    <w:p w14:paraId="6339A3A2" w14:textId="724660E4" w:rsidR="00BD7DCE" w:rsidRPr="00DC14D4" w:rsidRDefault="00DC14D4" w:rsidP="00DC1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Срок действия финансового обеспечения: с 30/06/2022 по 29/06/2023</w:t>
      </w:r>
    </w:p>
    <w:p w14:paraId="354762B5" w14:textId="77777777" w:rsidR="00BD7DCE" w:rsidRPr="00DC14D4" w:rsidRDefault="00BD7DCE" w:rsidP="00BD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предоставившей финансовое обеспечение: ООО "</w:t>
      </w:r>
      <w:proofErr w:type="spellStart"/>
      <w:r w:rsidRPr="00DC14D4">
        <w:rPr>
          <w:rFonts w:ascii="Times New Roman" w:eastAsia="Times New Roman" w:hAnsi="Times New Roman" w:cs="Times New Roman"/>
          <w:sz w:val="20"/>
          <w:szCs w:val="20"/>
        </w:rPr>
        <w:t>Зетта</w:t>
      </w:r>
      <w:proofErr w:type="spellEnd"/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Страхование"</w:t>
      </w:r>
    </w:p>
    <w:p w14:paraId="012EFAF2" w14:textId="0EA27FF7" w:rsidR="00BD7DCE" w:rsidRPr="00DC14D4" w:rsidRDefault="00BD7DCE" w:rsidP="00BD7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Адрес (место нахождения) организации, предоставившей финансовое обеспечение: </w:t>
      </w:r>
      <w:proofErr w:type="gramStart"/>
      <w:r w:rsidRPr="00DC14D4">
        <w:rPr>
          <w:rFonts w:ascii="Times New Roman" w:eastAsia="Times New Roman" w:hAnsi="Times New Roman" w:cs="Times New Roman"/>
          <w:sz w:val="20"/>
          <w:szCs w:val="20"/>
        </w:rPr>
        <w:t>121087,г</w:t>
      </w:r>
      <w:proofErr w:type="gramEnd"/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Москва, р-н Филевский парк, Багратионовский проезд, д 7 к 11</w:t>
      </w:r>
    </w:p>
    <w:p w14:paraId="2585D46D" w14:textId="09B76157" w:rsidR="008C02F2" w:rsidRPr="00DC14D4" w:rsidRDefault="00BC75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Туроператор является членом объединения туроператоров в сфере выездного туризма, действующего в соответствии с законодательством Российской Федерации. </w:t>
      </w:r>
    </w:p>
    <w:p w14:paraId="1A330E0D" w14:textId="77777777" w:rsidR="008C02F2" w:rsidRPr="00DC14D4" w:rsidRDefault="008C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AEC1E5" w14:textId="77777777" w:rsidR="008C02F2" w:rsidRPr="00DC14D4" w:rsidRDefault="00BC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ОБЩАЯ ЦЕНА ТУРИСТКОГО ПРОДУКТА И ПОРЯДОК ОПЛАТЫ</w:t>
      </w:r>
    </w:p>
    <w:p w14:paraId="5251385F" w14:textId="77777777" w:rsidR="008C02F2" w:rsidRPr="00DC14D4" w:rsidRDefault="008C02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EC679C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2.1.   Общая цена Туристского продукта в рублях указана в Листе Бронирования.</w:t>
      </w:r>
    </w:p>
    <w:p w14:paraId="584F9001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2.2. Оплата осуществляется Заказчиком путем безналичного перечисления денежных средств по банковским реквизитам Туроператора, ука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занным в п. 7 Договора, с использованием формы оплаты, размещенной на официальном сайте Туроператора в информационно – телекоммуникационной сети Интернет по адресу: </w:t>
      </w:r>
      <w:hyperlink r:id="rId6">
        <w:r w:rsidRPr="00DC14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www.maldiviana.com</w:t>
        </w:r>
      </w:hyperlink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либо вносится наличными де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нежными средствами в кассу Туроператора в порядке и в сроки, указанные в Листе Бронирования. </w:t>
      </w:r>
    </w:p>
    <w:p w14:paraId="7F546960" w14:textId="77777777" w:rsidR="008C02F2" w:rsidRPr="00DC14D4" w:rsidRDefault="008C0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5B811B" w14:textId="77777777" w:rsidR="008C02F2" w:rsidRPr="00DC14D4" w:rsidRDefault="00BC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3. ВЗАИМОДЕЙСТВИЕ СТОРОН</w:t>
      </w:r>
    </w:p>
    <w:p w14:paraId="2574E51E" w14:textId="77777777" w:rsidR="008C02F2" w:rsidRPr="00DC14D4" w:rsidRDefault="008C02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86707D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3.1. Туроператор обязан:</w:t>
      </w:r>
    </w:p>
    <w:p w14:paraId="109634EB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3.1.1. Предоставить Заказчику полную и достоверную информацию о потребительских свойствах Туристского продукта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, обеспечивающую возможность его правильного выбора, включая информацию о продолжительности тура, условиях перелета, размещения (проживания), питания, о мерах безопасности и особенностях пребывания в стране, включая необходимость соблюдения санитарно-гигие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нических норм. Указанная информация является публичной и опубликована на официальном Интернет - сайте Туроператора в информационно – телекоммуникационной сети Интернет по адресу: </w:t>
      </w:r>
      <w:hyperlink r:id="rId7">
        <w:r w:rsidRPr="00DC14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www.maldiviana.com</w:t>
        </w:r>
      </w:hyperlink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по каждому т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уристическому направлению, а также предоставляется Заказчику / Туристу в виде каталогов отелей, памяток туристу, прайс-листов, специальных предложений, оперативной информации и другой необходимой информации для осуществления выбора и определения потребител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ьских свойств Туристского продукта. Заявка, направленная Заказчиком Туроператору, свидетельствует о том, что Заказчику предоставлена полная, необходимая и достаточная Заказчику информация о потребительских свойствах Туристского продукта, выбранного Заказчи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ком. </w:t>
      </w:r>
    </w:p>
    <w:p w14:paraId="6D78D61D" w14:textId="00FBF4CE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3.1.2. Не позднее 24 часов до начала путешествия передать Заказчику / Туристу документы, удостоверяющие право Заказчика / Туриста на получение туристских услуг, входящих в состав Туристского продукта, либо услуг по перевозке или размещению, оказываем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ых Туроператором отдельно, а также иные документы, необходимые Заказчику / Туристу для совершения путешествия. Указанные документы передаются Заказчику в электронном виде путем отправления на электронную почту Заказчика или </w:t>
      </w:r>
      <w:r w:rsidR="002C59DF" w:rsidRPr="00DC14D4">
        <w:rPr>
          <w:rFonts w:ascii="Times New Roman" w:eastAsia="Times New Roman" w:hAnsi="Times New Roman" w:cs="Times New Roman"/>
          <w:sz w:val="20"/>
          <w:szCs w:val="20"/>
        </w:rPr>
        <w:t>через онлайн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- кабинет Заказчика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на Интернет – сайте Туроператора в информационно – телекоммуникационной сети Интернет (путем выгрузки) или в бумажном виде в офисе Туроператора. Заграничные паспорта передаются Заказчику в офисе Туроператора. </w:t>
      </w:r>
    </w:p>
    <w:p w14:paraId="4FBAFFF5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3.1.3. Принять необходимые меры по обеспечени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ю безопасности персональных данных Заказчика и / или Туриста, в том числе, при их обработке и использовании;</w:t>
      </w:r>
    </w:p>
    <w:p w14:paraId="53FA49B9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3.1.4. Оказать Заказчику / Туристу все услуги, входящие в Туристский продукт, самостоятельно или с привлечением третьих лиц, на которых Туроператор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ом возлагается исполнение части или всех его обязательств перед Заказчиком и / или Туристом в соответствии с требованиями по качеству оказываемых услуг, классификацией и стандартами, принятыми в стране пребывания, на основании информации, предоставленной Т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уроператором в соответствии с условиями Договора и Листа Бронирования.</w:t>
      </w:r>
    </w:p>
    <w:p w14:paraId="43EB1161" w14:textId="43CC4C8D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3.1.5.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В случае изменения существенных условий Туристского продукта и / или в случае наступления иных обстоятельств, которые предусмотрены действующим законодательством Российской Федерации, незамедлительно проинформировать об </w:t>
      </w:r>
      <w:r w:rsidR="002C59DF" w:rsidRPr="00DC14D4">
        <w:rPr>
          <w:rFonts w:ascii="Times New Roman" w:eastAsia="Times New Roman" w:hAnsi="Times New Roman" w:cs="Times New Roman"/>
          <w:sz w:val="20"/>
          <w:szCs w:val="20"/>
        </w:rPr>
        <w:t>этом Заказчика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/ Туриста. </w:t>
      </w:r>
    </w:p>
    <w:p w14:paraId="2C06818B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3.2. Туроператор вправе: </w:t>
      </w:r>
    </w:p>
    <w:p w14:paraId="10A47A08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3.2.1. В случае нарушения Заказчиком условий оплаты аннулировать бронирование Туристского продукта.</w:t>
      </w:r>
    </w:p>
    <w:p w14:paraId="10EA31CB" w14:textId="455CCC4C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3.2.2. </w:t>
      </w:r>
      <w:r w:rsidR="0028123C" w:rsidRPr="00DC14D4">
        <w:rPr>
          <w:rFonts w:ascii="Times New Roman" w:eastAsia="Times New Roman" w:hAnsi="Times New Roman" w:cs="Times New Roman"/>
          <w:sz w:val="20"/>
          <w:szCs w:val="20"/>
        </w:rPr>
        <w:t>Не проводить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экспертизу актуальности и правильности сведений, данных, документов и информации, предоставленных Заказчиком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/ Туристом Туроператору для исполнения Договора.</w:t>
      </w:r>
    </w:p>
    <w:p w14:paraId="0384E4A8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3.3. Заказчик обязан:</w:t>
      </w:r>
    </w:p>
    <w:p w14:paraId="1C44C571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3.3.1. Оплатить Туристский продукт в порядке и в сроки, указанные в Листе Бронирования;</w:t>
      </w:r>
    </w:p>
    <w:p w14:paraId="155753AC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3.3.2. В том случае если, Заказчик является иным лицом, заказывающим Туристский продукт от имени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туриста, довести до сведения Туриста условия Договора и Листа Бронирования, а также передать ему документы, полученные от Туроператора для совершения туристом путешествия;</w:t>
      </w:r>
    </w:p>
    <w:p w14:paraId="5231BC3C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3.3.3. Предоставить Туроператору свои контактные данные, а также контактные данные Т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уриста, в том случае если, Заказчик является иным лицом, заказывающим Туристский продукт от имени туриста, необходимые для оперативной связи;</w:t>
      </w:r>
    </w:p>
    <w:p w14:paraId="590F1FF7" w14:textId="77777777" w:rsidR="008C02F2" w:rsidRPr="00DC14D4" w:rsidRDefault="00BC75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  3.3.4.  В течение 2-х календарных дней с момента заключения Договора предоставить Туроператору полные и достове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рные сведения, данные, документы и информацию, необходимые для исполнения Договора, сообщить (включая, но не ограничиваясь) следующие сведения обо всех Туристах, совершающих путешествие: фамилию и имя туриста в латинской транскрипции (как написано в загран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ичном паспорте туриста), номер  заграничного паспорта туриста, дату его выдачи / дату окончания его действия, гражданство туриста, дату рождения туриста, город постоянного проживания туриста, пол туриста (MR. - мужской, MRS. - женский, CHD. - ребенок до 12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лет). За достоверность и актуальность предоставляемой Туроператору информации, а равно за правильное оформление всех предоставляемых документов, том числе заграничных паспортов, отвечает Заказчик / Турист. Заказчик предоставляет согласие, а также подтверж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дает, что им получено согласие от всех Туристов, указанных в Заявке, на обработку и передачу своих персональных данных и персональных данных лиц, указываемых в Заявке, Туроператору и третьим лицам для исполнения Договора (в том числе для оформления виз, пр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оездных документов, бронирования средств размещения (проживания)).</w:t>
      </w:r>
    </w:p>
    <w:p w14:paraId="344A1C3A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3.3.5. Турист обязан освободить средство (место) размещения в последний день пребывания до расчетного часа, оплатить счета за услуги, предоставленные в средстве размещения (проживания) и не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входящие в Туристский продукт;</w:t>
      </w:r>
    </w:p>
    <w:p w14:paraId="1A299A37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3.3.6. Информировать Туроператора о неоказании или ненадлежащем оказании услуг, входящих в Туристский продукт, со стороны третьих лиц, привлеченных Туроператором;</w:t>
      </w:r>
    </w:p>
    <w:p w14:paraId="490DEBD9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3.3.7. Во время совершения путешествия, включая транзит, Тури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ст обязан: соблюдать законодательство страны (места) временного пребывания, уважать ее социальное устройство, обычаи, традиции, религиозные верования; сохранять окружающую среду, бережно относиться к памятникам природы, истории и культуры в стране (месте)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временного пребывания, соблюдать правила въезда в страну (место) временного пребывания, выезда из страны (места) временного пребывания и пребывания там, а также в странах транзитного проезда, соблюдать во время путешествия правила личной безопасности.</w:t>
      </w:r>
    </w:p>
    <w:p w14:paraId="361DC2B1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3.4.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Заказчик вправе:</w:t>
      </w:r>
    </w:p>
    <w:p w14:paraId="2EC2D87E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3.4.1. Получить полную и достоверную информацию, необходимую для правильного выбора туристского продукта и совершения путешествия. Указанная информация предоставляется Заказчику / Туристу посредством официального Интернет - сайта Туропера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тора в информационно – телекоммуникационной сети Интернет по адресу: </w:t>
      </w:r>
      <w:hyperlink r:id="rId8">
        <w:r w:rsidRPr="00DC14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www.maldiviana.com</w:t>
        </w:r>
      </w:hyperlink>
      <w:r w:rsidRPr="00DC14D4">
        <w:rPr>
          <w:rFonts w:ascii="Times New Roman" w:eastAsia="Times New Roman" w:hAnsi="Times New Roman" w:cs="Times New Roman"/>
          <w:sz w:val="20"/>
          <w:szCs w:val="20"/>
        </w:rPr>
        <w:t>, а равно при личных контактах (в том числе, по каналам телефонной и электронной связи) Заказчика / Туриста с представителя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ми Туроператора в устной и письменной форме, а равно путем демонстрации печатных и электронных информационных каталогов, прайс-листов, специальных предложений и т.п. Факт предоставления указанной информации Туроператором, а равно факт получения указанной и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нформации Заказчиком / Туристом в доступной форме и необходимом Заказчику / Туристу объеме, подтверждается Заявкой, оформленной Заказчиком. Всю предоставляемую информацию Туроператор получает из официальных источников.</w:t>
      </w:r>
    </w:p>
    <w:p w14:paraId="03F82B99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3.4.2. Получить документы, необходимы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е Туристу для совершения путешествия в соответствии с Договором и Листом Бронирования;</w:t>
      </w:r>
    </w:p>
    <w:p w14:paraId="62AD4D8B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3.4.3. Получить 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</w:t>
      </w:r>
    </w:p>
    <w:p w14:paraId="2D84B9D8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3.4.4. Требовать возмещения убытков и компенсацию морального вреда в случае невыполнения Туропера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тором условий Договора и Листа Бронирования в порядке, установленном законодательством Российской Федерации;</w:t>
      </w:r>
    </w:p>
    <w:p w14:paraId="57DA5FF8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3.4.5. Обратиться в объединение туроператоров в сфере выездного туризма  -  Ассоциация «Объединение туроператоров в сфере выездного туризма «ТУРПОМ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ОЩЬ», адрес: 101000, г. Москва, ул. Мясницкая, д. 47, телефон/факс: </w:t>
      </w:r>
      <w:r w:rsidRPr="00DC14D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+7 (495) 981-51-49 (круглосуточно), 8-800-100-41-94 (круглосуточно), + 7 (499) 678-12-03 (круглосуточно),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электронная почта: </w:t>
      </w:r>
      <w:hyperlink r:id="rId9">
        <w:r w:rsidRPr="00DC14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secretary@tourpo</w:t>
        </w:r>
        <w:r w:rsidRPr="00DC14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m.ru</w:t>
        </w:r>
      </w:hyperlink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, Интернет – сайт в информационно – телекоммуникационной сети - Интернет </w:t>
      </w:r>
      <w:hyperlink r:id="rId10">
        <w:r w:rsidRPr="00DC14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http://www.tourpom.ru</w:t>
        </w:r>
      </w:hyperlink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  - 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за оказанием туристам экстренной помощи за счет средств резервного фонда объединения туроператоров в сфере выездного туризма;</w:t>
      </w:r>
    </w:p>
    <w:p w14:paraId="6FA09863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3.4.6. Предъявить к организации, предоставившей финансовое обеспечение ответственности Туроператора, требование о выплате страхово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Федерации о туристской деятельности;</w:t>
      </w:r>
    </w:p>
    <w:p w14:paraId="7F03125C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3.4.7. При подготовке к путешествию, во время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его совершения, включая транзит, Турист имеет право на: свободу передвижения, свободный доступ к туристским ресурсам с учетом принятых в стране (месте) временного пребывания ограничительных мер, обеспечение личной безопасности, своих потребительских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lastRenderedPageBreak/>
        <w:t>прав и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сохранности своего имущества, беспрепятственное получение неотложной медицинской помощи, содействие органов власти (органов местного самоуправления) страны (места) временного пребывания в получении правовой и иных видов неотложной помощи, беспрепятственны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й доступ к средствам связи, получение копии свидетельства о внесении сведений о Туроператоре в Единый федеральный реестр туроператоров, информацию о возможности добровольно застраховать риски, связанные с совершением путешествия и не покрываемые финансовым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обеспечением ответственности туроператора, в том числе,  в связи с ненадлежащим исполнением туроператором обязательств по договору о реализации туристского продукта.</w:t>
      </w:r>
    </w:p>
    <w:p w14:paraId="33E45220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3.5. Стороны несут ответственность за неисполнение или ненадлежащее исполнение своих обяз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ательств в соответствии с законодательством Российской Федерации;</w:t>
      </w:r>
    </w:p>
    <w:p w14:paraId="592F7575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3.6. Туроператор несет ответственность за неоказание или ненадлежащее оказание туристу и (или) иному заказчику услуг, входящих в Туристский продукт, независимо от того, кем должны были оказы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ваться или оказывались эти услуги. Туроператор отвечает перед туристом или иным заказчиком за действия (бездействие) третьих лиц, оказывающих услуги, входящие в туристский продукт, если федеральными законами и иными нормативными правовыми актами Российской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Федерации не установлено, что ответственность перед туристом или иным заказчиком несет третье лицо.</w:t>
      </w:r>
    </w:p>
    <w:p w14:paraId="0CB9EF8F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3.7.  Туроператор не несет ответственность:</w:t>
      </w:r>
    </w:p>
    <w:p w14:paraId="5428038F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3.7.1. За действия посольств (консульств) иностранных государств, иных организаций, за исключением организаций,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которые привлечены Туроператором для оказания услуг, входящих в Туристский продукт, в том числе, за отказ иностранного посольства (консульства) в выдаче (задержке) въездных виз туристам по маршруту путешествия, если в иностранное посольство (консульство)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Туроператором либо непосредственно Заказчиком / Туристом в установленные сроки были представлены все необходимые документы. В этом случае Заказчику возвращается стоимость оплаченного Туристского продукта за вычетом документально подтвержденных расходов Тур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оператора, а также части выполненной Туроператором работы (оказанной услуги) до получения извещения об отказе туристам во въездной визе;</w:t>
      </w:r>
    </w:p>
    <w:p w14:paraId="1E1D7126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3.7.2. За отказ туристам в выезде / въезде при прохождении паспортного пограничного или таможенного контроля, либо прим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енение к Заказчику / Туристу органами, осуществляющими пограничный или таможенный контроль, штрафных санкций по причинам, не связанным с выполнением Туроператором своих обязательств по Договору.</w:t>
      </w:r>
    </w:p>
    <w:p w14:paraId="6A8A7D5E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3.7.3.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За последствия, наступившие вследствие непредставления Заказчиком / Туристом контактных телефонов, факсов, адресов электронной почты и т.п. для оперативной связи. Туроператор не несёт ответственности за несвоевременное получение Заказчиком / Туристом нужно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й информации по указанной причине.</w:t>
      </w:r>
    </w:p>
    <w:p w14:paraId="5DF872B0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3.7.4. За недостоверность сведений, указанных в заграничных паспортах и в иных документах, необходимых для въезда / выезда из Российской Федерации, полученных от Заказчика / Туриста. </w:t>
      </w:r>
    </w:p>
    <w:p w14:paraId="1F54A73A" w14:textId="4386857F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3.8. Туроператор и Заказчик освобожда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ются от ответственности за частичное или полное невыполнение обязательств по Договору, если это неисполнение является следствием наступления обстоятельств непреодолимой силы, то есть возникших в результате чрезвычайных и непредотвратимых при данных условия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х обстоятельств, которые Туроператор и Заказчик / Турист не могли ни предвидеть, ни предотвратить разумными мерами. Наличие обстоятельства непреодолимой силы должно быть подтверждено компетентными органами. Указанные обстоятельства должны носить чрезвычайн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ый и непредотвратимый характер и возникнуть после заключения Договора. При наступлении указанных </w:t>
      </w:r>
      <w:r w:rsidR="002C59DF" w:rsidRPr="00DC14D4">
        <w:rPr>
          <w:rFonts w:ascii="Times New Roman" w:eastAsia="Times New Roman" w:hAnsi="Times New Roman" w:cs="Times New Roman"/>
          <w:sz w:val="20"/>
          <w:szCs w:val="20"/>
        </w:rPr>
        <w:t>обстоятельств -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срок исполнения обязательств по Договору может быть изменен соразмерно времени, в течение которого будут действовать такие обстоятельства. Есл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и данные обстоятельства будут продолжаться более 14 календарных дней, Туроператор и Заказчик / Турист вправе отказаться от исполнения обязательств по Договору, и в этом случае ни Туроператор, ни Заказчик, ни Турист не будут иметь права на возмещение возмож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ных убытков по основаниям непреодолимой силы. </w:t>
      </w:r>
    </w:p>
    <w:p w14:paraId="0DA01505" w14:textId="3FB7A11B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3.9.  Заказчик имеет право в любое время отказаться от исполнения Договора в связи с существенным изменением обстоятельств, из которых Заказчик исходил при его </w:t>
      </w:r>
      <w:r w:rsidR="002C59DF" w:rsidRPr="00DC14D4">
        <w:rPr>
          <w:rFonts w:ascii="Times New Roman" w:eastAsia="Times New Roman" w:hAnsi="Times New Roman" w:cs="Times New Roman"/>
          <w:sz w:val="20"/>
          <w:szCs w:val="20"/>
        </w:rPr>
        <w:t>заключении, возместив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Туроператору фактически по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несенные расходы по организации путешествия. Отказ Заказчика оформляется в письменной форме, в том числе, в форме электронного документа (далее – Отказ). После получения Отказа, Туроператор аннулирует Туристский продукт и возвращает Заказчику оплаченные по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Договору денежные средства за вычетом фактически понесенных Туроператором расходов по организации путешествия. </w:t>
      </w:r>
    </w:p>
    <w:p w14:paraId="51531617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3.10. В случае возникновения обстоятельств, свидетельствующих о возникновении в стране (месте) временного пребывания туристов (экскурсантов) уг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розы безопасности их жизни и здоровья, а равно опасности причинения вреда их имуществу, Заказчик / Турист и Туроператор вправе отказаться от исполнения обязательств по Договору, заявив соответствующие требования в порядке гражданского судопроизводства.  На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аконами. При отказе Заказчика / Туриста от забронированного и оплаченного Туристского продукта Туроператора до начала путешествия в связи с наступлением вышеуказанных обстоятельств Туроператор возвращает Заказчику денежные средства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lastRenderedPageBreak/>
        <w:t>в размере полной стоимос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ти забронированного Туристского продукта, а после начала путешествия - ее часть в размере, пропорциональном стоимости не оказанных Заказчику / Туристу услуг. </w:t>
      </w:r>
    </w:p>
    <w:p w14:paraId="7B834FD0" w14:textId="77777777" w:rsidR="008C02F2" w:rsidRPr="00DC14D4" w:rsidRDefault="008C0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99C822" w14:textId="77777777" w:rsidR="008C02F2" w:rsidRPr="00DC14D4" w:rsidRDefault="00BC75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4. ИНФОРМАЦИЯ О ТУРИСТСКОМ ПРОДУКТЕ И УСЛОВИЯ ЕГО РЕАЛИЗАЦИИ</w:t>
      </w:r>
    </w:p>
    <w:p w14:paraId="619FBE01" w14:textId="77777777" w:rsidR="008C02F2" w:rsidRPr="00DC14D4" w:rsidRDefault="008C02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8491DBB" w14:textId="4FDBBA9D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4.1.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Туристский продукт может содержать в своем составе следующие туристские </w:t>
      </w:r>
      <w:r w:rsidR="0028123C" w:rsidRPr="00DC14D4">
        <w:rPr>
          <w:rFonts w:ascii="Times New Roman" w:eastAsia="Times New Roman" w:hAnsi="Times New Roman" w:cs="Times New Roman"/>
          <w:sz w:val="20"/>
          <w:szCs w:val="20"/>
        </w:rPr>
        <w:t>услуги: размещение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(проживание) в отелях c выбранным типом размещения и питания, организацию услуги перевозки (авиаперелет, трансфер и т.п.</w:t>
      </w:r>
      <w:r w:rsidR="0028123C" w:rsidRPr="00DC14D4">
        <w:rPr>
          <w:rFonts w:ascii="Times New Roman" w:eastAsia="Times New Roman" w:hAnsi="Times New Roman" w:cs="Times New Roman"/>
          <w:sz w:val="20"/>
          <w:szCs w:val="20"/>
        </w:rPr>
        <w:t>), предоставление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услуги по страхованию мед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ицинских расходов граждан, выезжающих за рубеж. Дополнительно могут быть предоставлены иные услуги (экскурсионное обслуживание, прокат автомобилей и т.д.). </w:t>
      </w:r>
    </w:p>
    <w:p w14:paraId="380661F4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4.2. Все стандартные / нестандартные номера в отелях (иных средствах размещения) реализуются Туропе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ратором  только и исключительно на основании описаний для каждого конкретного отеля, размещенных как на официальном Интернет - сайте Туроператора в информационно – телекоммуникационной сети – Интернет по адресу: www.maldiviana.com, так и на сайтах конкретн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ых отелей, ссылка на которые официально опубликована на Интернет - сайте Туроператора в информационно – телекоммуникационной сети – Интернет по адресу: </w:t>
      </w:r>
      <w:hyperlink r:id="rId11">
        <w:r w:rsidRPr="00DC14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www.maldiviana.com</w:t>
        </w:r>
      </w:hyperlink>
      <w:r w:rsidRPr="00DC14D4">
        <w:rPr>
          <w:rFonts w:ascii="Times New Roman" w:eastAsia="Times New Roman" w:hAnsi="Times New Roman" w:cs="Times New Roman"/>
          <w:sz w:val="20"/>
          <w:szCs w:val="20"/>
        </w:rPr>
        <w:t>. Любая информация о категории, звезднос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ти отеля, о типах номерного фонда отеля, полученная Заказчиком / Туристом из других источников, включая совпадения в названии нестандартного номера, не является объективной информацией о реализуемом Туроператором Туристском продукте. </w:t>
      </w:r>
    </w:p>
    <w:p w14:paraId="67E8B15E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4.3. Если иное не пре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дусмотрено в Листе Бронирования Туристам не гарантируется (и не является составной частью Договора) немедленное вселение в номера отеля (иное средство размещения) по прибытию, а также выселение непосредственно перед убытием. Данное условие Договора связано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с расчетным часом (время заселения / выселения), устанавливаемым каждым отелем (иным средством размещения) самостоятельно, и применяется с целью минимизации финансовых затрат Заказчика / Туриста по оплате стоимости размещения (проживания). Согласно общепр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инятой международной практике, ориентировочно расчетный час в отелях наступает в 12 часов 00 минут местного времени (в некоторых странах расчетный час вселения туристов в отель может отличаться и варьируется с 12 часов 00 минут до 16 часов 00 минут местног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о времени). </w:t>
      </w:r>
    </w:p>
    <w:p w14:paraId="64E95A48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4.4. Заказчик / Турист уведомляется о том, что в информационных материалах и на официальном Интернет – сайте Туроператора в информационно – телекоммуникационной сети Интернет по адресу: www.maldiviana.com указывается количество ночей размещени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я (проживания) в составе Туристского продукта, с 12 часов 00 минут дня начала путешествия до 12 часов 00 минут дня окончания путешествия. Данное время пребывания оплачивается Заказчиком полностью вне зависимости от времени фактического нахождения в отеле (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ином средстве размещения). Заселение в номер отеля (иного средства размещения) раньше расчетного часа, равно как и выселение позже расчетного часа, влекут обязательства по оплате стоимости полных суток проживания в отеле (ином средстве размещения), независ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имо от фактически проведенного времени до / после наступления расчетного часа.</w:t>
      </w:r>
    </w:p>
    <w:p w14:paraId="67397503" w14:textId="27EA634D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4.5. </w:t>
      </w:r>
      <w:r w:rsidR="0028123C" w:rsidRPr="00DC14D4">
        <w:rPr>
          <w:rFonts w:ascii="Times New Roman" w:eastAsia="Times New Roman" w:hAnsi="Times New Roman" w:cs="Times New Roman"/>
          <w:sz w:val="20"/>
          <w:szCs w:val="20"/>
        </w:rPr>
        <w:t>Туроператор информирует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Заказчика о возможности оформления Сервисного сбора от невыезда, предполагающего возможность получения от Туроператора компенсационных выплат ввиду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невозможности Заказчика / Туриста совершить поездку, в случаях предусмотренных Правилами применения Сервисного сбора от невыезда туристов. Туроператор предоставляет Заказчику полную и достоверную информацию о Правилах применения Сервисного сбора от невыез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да одним из способов, предусмотренных настоящим Договором. </w:t>
      </w:r>
    </w:p>
    <w:p w14:paraId="224AF3C5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4.6. Туроператор информирует Заказчика о возможности приобретения у третьих лиц профессиональной медицинской страховки. В этом случае Туроператор обязан ознакомить Заказчика / Туриста с Правилами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Страхования одним из способов, предусмотренных настоящим Договором.</w:t>
      </w:r>
    </w:p>
    <w:p w14:paraId="307693D3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4.7. Формируя Туристский продукт для Заказчика, Туроператор заключает договор медицинского страхования туристов, а равно договор перевозки туристов с третьими лицами, непосредственно оказы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вающими указанные услуги (страховщик, перевозчик).</w:t>
      </w:r>
    </w:p>
    <w:p w14:paraId="5011D586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4.8. Заказчик / Турист уведомляется о том, что, в соответствии с действующим законодательством Российской Федерации, заключение договора перевозки пассажира удостоверяется билетом / выпиской из автоматизир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ованной системы оформления воздушных перевозок. Договор перевозки пассажиров является договором присоединения, поэтому Заказчик / Турист уведомляется о том, что Заказчик / Турист обязан соблюдать все правила перевозки и подчиняться всем требованиям, предъя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вляемыми перевозчиком, экипажем, службой безопасности при совершении перевозки. </w:t>
      </w:r>
    </w:p>
    <w:p w14:paraId="573967A5" w14:textId="12D09823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4.9. В случае приобретения Туристского продукта, в который включена авиаперевозка, вне зависимости от предлагаемой авиакомпании, эта авиаперевозка является чартерной. Авиабиле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ты, приобретаемые по чартерному тарифу, в случае отказа пассажира от перелета, аннулируются в соответствии с внутренними авиационными правилами перевозчика. Заказчик / Турист обязуется за сутки до вылета уточнить время и аэропорт вылета у Туроператора или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в Справочной службе перевозчика / аэропорта. Время и аэропорт вылета, </w:t>
      </w:r>
      <w:r w:rsidR="002C59DF" w:rsidRPr="00DC14D4">
        <w:rPr>
          <w:rFonts w:ascii="Times New Roman" w:eastAsia="Times New Roman" w:hAnsi="Times New Roman" w:cs="Times New Roman"/>
          <w:sz w:val="20"/>
          <w:szCs w:val="20"/>
        </w:rPr>
        <w:t>указаны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в Листе Бронирования согласно заявленному перевозчиком расписанию на момент оформления Листа Бронирования, не являются составной частью заключаемого Договора и не являются его с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ущественными условиями при реализации Туристского продукта.</w:t>
      </w:r>
    </w:p>
    <w:p w14:paraId="504A0958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4.10. В соответствии с международными правилами воздушных перевозок пассажиров, багажа и их грузов, а также действующим законодательством Российской Федерации, ответственность за неисполнение или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ненадлежащее исполнение условий договора воздушной перевозки пассажира и багажа несет перевозчик. Надлежащим доказательством факта заключения договора перевозки между Заказчиком / Туристом и перевозчиком является билет / выписка из автоматизированной систе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мы оформления воздушных перевозок. В связи с этим, все заявления, претензии, иски Заказчика / Туриста, связанные непосредственно с перевозкой и ее недостатками, предъявляются Заказчиком / Туристом перевозчику. Билет / выписку из автоматизированной системы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оформления воздушных перевозок необходимо сохранять до предъявления претензионных / исковых требований к перевозчику.</w:t>
      </w:r>
    </w:p>
    <w:p w14:paraId="43555E18" w14:textId="04B071A9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4.11. Заказчик / Турист уведомляется о том, что, в соответствии с действующим законодательством Российской Федерации, страховой полис, выд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аваемый Туроператором, является договором на предоставление медицинских услуг и возмещение расходов, связанных с предоставлением медицинской </w:t>
      </w:r>
      <w:r w:rsidR="0028123C" w:rsidRPr="00DC14D4">
        <w:rPr>
          <w:rFonts w:ascii="Times New Roman" w:eastAsia="Times New Roman" w:hAnsi="Times New Roman" w:cs="Times New Roman"/>
          <w:sz w:val="20"/>
          <w:szCs w:val="20"/>
        </w:rPr>
        <w:t>помощи, между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страховой компанией и застрахованным (Заказчиком / Туристом), выезжающим за рубеж. Все существенные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условия страхования указаны в получаемом Заказчиком / Туристом страховом полисе. Заказчик / Турист обязан до заключения Договора проконсультироваться у своего лечащего врача о возможности посещения им выбранной для путешествия страны временного пребывания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с учетом особенностей климата и/или авиаперелета, а также о необходимости принятия профилактических мер по имеющимся хроническим заболеваниям (при наличии). В случае наличия медицинских противопоказаний для совершения путешествия, о которых Туроператору не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было сообщено Заказчиком / Туристом в  письменной форме в момент заключения Договора, все убытки и расходы Туроператора, связанные с невозможностью исполнения Договора и предоставлением медицинской помощи Заказчику / Туристу, в том числе, связанные с сове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ршением перевозчиком незапланированного изменения маршрута предоставления услуги перевозки и / или вынужденного перерыва в предоставлении услуги перевозки, будут относиться на счет Заказчика / Туриста. Ответственность за убытки и любой иной ущерб, нанесенн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ый здоровью и / или имуществу Заказчика / Туриста в связи с неисполнением или ненадлежащим исполнением страховой компанией обязательств по заключенному Заказчиком / Туристом договору страхования, в соответствии с действующим законодательством Российской Фе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дерации, несет страховая компания. Доказательством факта заключения договора между Заказчиком / Туристом и страховой компанией является страховой полис, переданный Туроператором Заказчику / Туристу. В связи с этим все заявления, претензии, иски Заказчика /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Туриста, связанные с наступлением страхового случая, неисполнением или ненадлежащим исполнением страховой компанией принятых на себя обязательств по договору страхования, предъявляются застрахованным (Заказчиком /Туристом) непосредственно в страховую комп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анию, полис которой был выдан Заказчику / Туристу. Страховой полис и любые иные документы, подтверждающие </w:t>
      </w:r>
      <w:r w:rsidR="0028123C" w:rsidRPr="00DC14D4">
        <w:rPr>
          <w:rFonts w:ascii="Times New Roman" w:eastAsia="Times New Roman" w:hAnsi="Times New Roman" w:cs="Times New Roman"/>
          <w:sz w:val="20"/>
          <w:szCs w:val="20"/>
        </w:rPr>
        <w:t>наступление страхового случая и размер,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понесенных Заказчиком / Туристом расходов в связи с наступлением страхового случая, необходимо сохранить до мом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ента предъявления соответствующих требований в страховую компанию. Одно из основных обязательств застрахованного лица (Заказчика / Туриста) при наступлении страхового случая </w:t>
      </w:r>
      <w:r w:rsidR="0028123C" w:rsidRPr="00DC14D4">
        <w:rPr>
          <w:rFonts w:ascii="Times New Roman" w:eastAsia="Times New Roman" w:hAnsi="Times New Roman" w:cs="Times New Roman"/>
          <w:sz w:val="20"/>
          <w:szCs w:val="20"/>
        </w:rPr>
        <w:t>– это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незамедлительное уведомление об этом страховой компании и неуклонное следов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ание ее указаниям (средства связи со страховой компанией указаны в страховом полисе). Правила страхования граждан, выезжающих за рубеж, по каждой конкретной стране временного пребывания туристов размещены на официальном Интернет - сайте Туроператора в инфо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рмационно – телекоммуникационной сети Интернет по адресу: </w:t>
      </w:r>
      <w:hyperlink r:id="rId12">
        <w:r w:rsidRPr="00DC14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www.maldiviana.com</w:t>
        </w:r>
      </w:hyperlink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D07927D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4.12. Туроператор информирует Заказчика / Туриста о заключении договора добровольного страхования (страховой полис), который обеспе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чивает оплату и / или возмещение расходов на оплату медицинской помощи в экстренной и неотложной формах в стране временного пребывания и / или репатриации. Туроператор информирует Заказчика / Туриста, что в случае отказа от заключения договора добровольног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о страхования расходы на оказание медицинской помощи в экстренной и неотложной формах в стране временного пребывания несет Турист, а расходы по репатриации несут заинтересованные лица.</w:t>
      </w:r>
    </w:p>
    <w:p w14:paraId="668BA218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4.13. Туроператор информирует Заказчика / Туриста о возможности доброво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льно застраховать риски, связанные с совершением путешествия и не покрываемые финансовым обеспечением ответственности Туроператора, в том числе, в связи с ненадлежащим исполнением туроператором обязательств по договору о реализации туристского продукта. </w:t>
      </w:r>
    </w:p>
    <w:p w14:paraId="15D66703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.14. Условия и порядок осуществления добровольного страхования определяются правилами страхования,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дерации о страховании.</w:t>
      </w:r>
    </w:p>
    <w:p w14:paraId="5D3A8DF8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4.15. Туроператор информирует Заказчика / Туриста о правилах и сроках оформления полного комплекта документов, необходимых для своевременного получения въездной визы для граждан РФ, имеющих общегражданский заграничный паспорт. Информ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ирование во всех случаях производится согласно оперативной информации, опубликованной на официальном Интернет - сайте Туроператора в информационно – телекоммуникационной сети Интернет по адресу: </w:t>
      </w:r>
      <w:hyperlink r:id="rId13">
        <w:r w:rsidRPr="00DC14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www.maldiviana.</w:t>
        </w:r>
        <w:r w:rsidRPr="00DC14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com</w:t>
        </w:r>
      </w:hyperlink>
      <w:r w:rsidRPr="00DC14D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653F8F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4.16.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Туроператор информирует Заказчика / Туриста о том, что граждане РФ, имеющие специальные или служебные паспорта, обязаны самостоятельно проконсультироваться по правилам выезда из РФ и въезда в страну пребывания по туристической путевке в организации, выдавш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ей такой паспорт. Граждане других стран обязаны сами проверить свои документы и получить необходимые справки и документы в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lastRenderedPageBreak/>
        <w:t>представительствах своих стран на территории РФ, чтобы совершить пересечение как государственной границы РФ, так и границы страны пре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бывания, поскольку данные взаимоотношения  находятся только в юрисдикции двух стран, имеющих подобные отношения, которые могут быть изменены без уведомления об этом какой-либо третьей стороны. Условия оформления въездной визы не распространяются на иностра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нных граждан и граждан со служебными паспортами. </w:t>
      </w:r>
    </w:p>
    <w:p w14:paraId="094409F9" w14:textId="24BE6F7F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4.17. Заказчик / Турист обязуется предоставить Туроператору в установленный Договором, Листом Бронирования или в иной, установленный Туроператором, срок полный комплект документов (ОЗП, анкеты, фотографии,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доверенности, справки с места работы, сведения о наличии валюты, свидетельства о рождении и т.п.), необходимых для своевременного оформления и получения туристской въездной визы. В </w:t>
      </w:r>
      <w:r w:rsidR="0028123C" w:rsidRPr="00DC14D4">
        <w:rPr>
          <w:rFonts w:ascii="Times New Roman" w:eastAsia="Times New Roman" w:hAnsi="Times New Roman" w:cs="Times New Roman"/>
          <w:sz w:val="20"/>
          <w:szCs w:val="20"/>
        </w:rPr>
        <w:t>случае, если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Заказчик / Турист не предоставит в указанный срок полный комп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лект документов, Туроператор не берет на себя обязательства по обработке и сдаче документов в течение текущего / следующего рабочего дня в Консульский отдел посольства страны пребывания и, как следствие, не несет ответственности за возникновение у Заказчик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а / Туриста проблем с получением въездных виз.</w:t>
      </w:r>
    </w:p>
    <w:p w14:paraId="123F51B4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4.18. В том случае если представленные Заказчиком / Туристом ненадлежащим образом оформленные и / или заверенные документы (анкеты, копии ОЗП и др.), необходимые для сдачи полного комплекта, выявлены в процесс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е подготовки документов для оформления визы (при более тщательном рассмотрении), при наличии возможности Туроператором будет предложена дополнительная услуга - переоформление документов на визу стоимостью 25 евро с человека. Стоимость дополнительных услуг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рассчитывается в долларах США или евро, пересчитывается, определяется и оплачивается Агентом / Заказчиком / Туристом в рублях, по внутреннему курсу Туроператора на день произведения оплаты. В том случае, если Заказчиком / Туристом не была подана заявка на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указанную дополнительную услугу, и она, соответственно, не оплачивалась, а равно при самостоятельном исправлении Заказчиком / Туристом ненадлежащим образом оформленных представленных документов,  Туроператор не берет на себя обязательство по сдаче документ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ов в ненадлежащем виде в Консульский отдел посольства страны пребывания и, как следствие, не несет ответственности при возникновении у Заказчика / Туриста проблем с получением въездных виз, если иное не предусмотрено Договором, приложениями или дополнитель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ными соглашениями к нему.</w:t>
      </w:r>
    </w:p>
    <w:p w14:paraId="222E1B5E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4.19. Любое предоставление Заказчиком / Туристом Туроператору разрозненных копий или оригиналов дополнительных документов (доверенностей, справок с места работы, сведений о наличии валюты, свидетельств о рождении и т.д.), не предс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тавленных в основном комплекте документов, но входящих и необходимых для полного комплекта документов, автоматически приводит к отсрочке сдачи всех документов на следующий рабочий день после получения Туроператором последнего, недостающего документа для по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лного комплекта.</w:t>
      </w:r>
    </w:p>
    <w:p w14:paraId="5DDCA8BB" w14:textId="4AC3519B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4.20. Туроператор обязуется незамедлительно уведомить Заказчика / Туриста о существенных изменениях срока подачи документов на визу на основании указаний Консульского отдела посольства страны пребывания, связанных с увеличением объема доку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ментов, необходимых для подачи в Консульский отдел страны пребывания, а также с выходными или праздничными </w:t>
      </w:r>
      <w:r w:rsidR="002C59DF" w:rsidRPr="00DC14D4">
        <w:rPr>
          <w:rFonts w:ascii="Times New Roman" w:eastAsia="Times New Roman" w:hAnsi="Times New Roman" w:cs="Times New Roman"/>
          <w:sz w:val="20"/>
          <w:szCs w:val="20"/>
        </w:rPr>
        <w:t>днями как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в стране пребывания, так и в Российской Федерации. </w:t>
      </w:r>
    </w:p>
    <w:p w14:paraId="754207FD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4.21. В случае несвоевременного предоставления Заказчиком / Туристом Туроператору доку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ментов, необходимых для оформления въездных виз, а равно в случае предоставления Заказчиком / Туристом Туроператору неполного комплекта необходимых документов Туроператор расценивает указанные действия (бездействия) Заказчика / Туриста как односторонний от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каз от исполнения Договора. </w:t>
      </w:r>
    </w:p>
    <w:p w14:paraId="013970FF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4.22. Туроператор не несет ответственности за проблемы, возникающим у Заказчика / Туриста при прохождении таможенного, санитарного, пограничного контроля и других служб, в том числе,  связанных с неправильным оформлением докуме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нтов или недействительностью паспорта Заказчика / Туриста, либо отсутствием записи о членах семьи в паспорте, отсутствием или неправильным оформлением разрешений или доверенностей на несовершеннолетних детей, а также при возникновении проблем, связанных с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подлинностью документов, предоставляемых для оформления и организации путешествия.</w:t>
      </w:r>
    </w:p>
    <w:p w14:paraId="13B09253" w14:textId="2A32FF1D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4.23. Лист бронирования, содержащий перечень, характеристики и все существенные условия необходимого Заказчику Туристского продукта, является основанием для оплаты Заказчико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м полной </w:t>
      </w:r>
      <w:r w:rsidR="002C59DF" w:rsidRPr="00DC14D4">
        <w:rPr>
          <w:rFonts w:ascii="Times New Roman" w:eastAsia="Times New Roman" w:hAnsi="Times New Roman" w:cs="Times New Roman"/>
          <w:sz w:val="20"/>
          <w:szCs w:val="20"/>
        </w:rPr>
        <w:t>стоимости Туристского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продукта. </w:t>
      </w:r>
    </w:p>
    <w:p w14:paraId="77EA29A8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4.24.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Стоимость Туристского продукта рассчитывается в долларах США или евро, пересчитывается, определяется и оплачивается Заказчиком в рублях, по внутреннему курсу Туроператора на день произведения оплаты. </w:t>
      </w:r>
    </w:p>
    <w:p w14:paraId="6D4CFD83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4.25. Заказчик обязан оплатить авансовым платежом не ме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нее 50% общей стоимости Туристского продукта в порядке и в сроки, указанные в Листе Бронирования, если в Листе Бронирования не указано иное. Заказчик обязан оплатить общую (полную, 100%) стоимость Туристского продукта в порядке и в сроки, указанные в Листе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Бронирования, если в Листе Бронирования не указано иное. В случае приобретения Туристского продукта в период менее чем за 14 календарных дней до даты начала путешествия Заказчик обязан оплатить авансовым платежом 100% общей (полной) стоимости Туристского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продукта, если в Листе Бронирования не указано иное.</w:t>
      </w:r>
    </w:p>
    <w:p w14:paraId="3DA68D57" w14:textId="29C7E26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4.26. При неисполнении Заказчиком / Туристом обязательств: по оплате общей (полной, 100%) стоимости Туристского продукта и/или предоставлению данных, сведений, информации и документов, необходимых Туропе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ратору для организации путешествия для Заказчика / Туриста, </w:t>
      </w:r>
      <w:r w:rsidR="0028123C" w:rsidRPr="00DC14D4">
        <w:rPr>
          <w:rFonts w:ascii="Times New Roman" w:eastAsia="Times New Roman" w:hAnsi="Times New Roman" w:cs="Times New Roman"/>
          <w:sz w:val="20"/>
          <w:szCs w:val="20"/>
        </w:rPr>
        <w:t>Туроператор расценивает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lastRenderedPageBreak/>
        <w:t>указанные действия (бездействия) Заказчика / Туриста как односторонний отказ от исполнения Договора. При этом действия третьих лиц (банков или иных организаций), помешавши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е Заказчику / Туристу исполнить требования настоящего пункта в срок, не освобождают Заказчика / Туриста от ответственности.</w:t>
      </w:r>
    </w:p>
    <w:p w14:paraId="39891B19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4.27.  В случае невозможности формирования и реализации Туристского продукта, указанного в Листе Бронирования, Туроператор обязан не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замедлительно проинформировать Заказчика об указанных обстоятельствах. В этом случае Договор подлежит изменению либо расторжению в соответствии с положениями действующего законодательства Российской Федерации. </w:t>
      </w:r>
    </w:p>
    <w:p w14:paraId="5BE1556A" w14:textId="65C9C7CC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4.28. С момента оформления Листа Бронирования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, любой отказ Заказчика от приобретения Туристского продукта, в частности, путём направления письменной аннуляции (заявления о расторжении Договора</w:t>
      </w:r>
      <w:r w:rsidR="0028123C" w:rsidRPr="00DC14D4">
        <w:rPr>
          <w:rFonts w:ascii="Times New Roman" w:eastAsia="Times New Roman" w:hAnsi="Times New Roman" w:cs="Times New Roman"/>
          <w:sz w:val="20"/>
          <w:szCs w:val="20"/>
        </w:rPr>
        <w:t>), рассматривается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как реализация Заказчиком его законного права на односторонний отказ от исполнения Догово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ра.</w:t>
      </w:r>
    </w:p>
    <w:p w14:paraId="6E969A59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4.29. Изменение Заказчиком количества туристов, их фамилий, типа номера, отеля, сроков путешествия и иных существенных условий Туристского продукта, после оформления Листа Бронирования рассматривается как реализация Заказчиком его законного права на од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носторонний отказ от исполнения Договора. Для совершения путешествия на иных существенных условиях, Заказчик должен направить Туроператору новую Заявку. Внесения изменений в Лист Бронирования возможно только по соглашению Туроператора и Заказчика, оформлен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ному в письменной форме. </w:t>
      </w:r>
    </w:p>
    <w:p w14:paraId="22AC362E" w14:textId="4D4A5F3C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4.30. Аннуляция (отказ Заказчика от исполнения Договора) принимается Туроператором только в письменной форме, в том </w:t>
      </w:r>
      <w:r w:rsidR="0028123C" w:rsidRPr="00DC14D4">
        <w:rPr>
          <w:rFonts w:ascii="Times New Roman" w:eastAsia="Times New Roman" w:hAnsi="Times New Roman" w:cs="Times New Roman"/>
          <w:sz w:val="20"/>
          <w:szCs w:val="20"/>
        </w:rPr>
        <w:t>числе, в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форме электронного документа. </w:t>
      </w:r>
    </w:p>
    <w:p w14:paraId="43A74147" w14:textId="77777777" w:rsidR="008C02F2" w:rsidRPr="00DC14D4" w:rsidRDefault="008C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800DF9" w14:textId="77777777" w:rsidR="008C02F2" w:rsidRPr="00DC14D4" w:rsidRDefault="00BC7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5. ПРЕТЕНЗИИ. ПОРЯДОК РАЗРЕШЕНИЯ СПОРОВ</w:t>
      </w:r>
    </w:p>
    <w:p w14:paraId="05A4C062" w14:textId="77777777" w:rsidR="008C02F2" w:rsidRPr="00DC14D4" w:rsidRDefault="008C0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75288D" w14:textId="77777777" w:rsidR="008C02F2" w:rsidRPr="00DC14D4" w:rsidRDefault="00BC75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  5.1. Претензии в связи с нар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ушением условий Договора предъявляются Заказчиком / Туристом Туроператору в порядке, предусмотренном законодательством Российской Федерации.</w:t>
      </w:r>
    </w:p>
    <w:p w14:paraId="55A1757D" w14:textId="77777777" w:rsidR="008C02F2" w:rsidRPr="00DC14D4" w:rsidRDefault="00BC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5.2. В случае неоказания или ненадлежащего оказания Заказчику / Туристу туристских услуг, входящих в состав туристс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кого продукта,  и / или возникновения у Заказчика / Туриста  претензий, связанных с качеством предоставляемых туристских услуг, Заказчик / Турист обязан на месте (в стране предполагаемого пребывания) сообщить о них принимающей стороне Туроператора (официал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ьному представителю Туроператора или гиду) для оперативного решения проблем и исправления ситуации. При невозможности разрешить проблему на месте гид составляет протокол, заверенный гидом или иным представителем Туроператора, который служит основанием для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получения компенсации от отеля, Туроператора или виновного лица.</w:t>
      </w:r>
    </w:p>
    <w:p w14:paraId="2E2529EB" w14:textId="77777777" w:rsidR="008C02F2" w:rsidRPr="00DC14D4" w:rsidRDefault="00BC75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   5.3. Претензии к качеству Туристского продукта предъявляются Туроператору в письменной форме в течение 20 календарных дней с даты окончания действия Договора и подлежат рассмотрению в теч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ение 10 календарных дней с даты получения претензий.</w:t>
      </w:r>
    </w:p>
    <w:p w14:paraId="62C5F4EF" w14:textId="77777777" w:rsidR="008C02F2" w:rsidRPr="00DC14D4" w:rsidRDefault="00BC75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    5.4. В случае неурегулирования разногласий путем переговоров спор подлежит рассмотрению в Басманном районном суде города Москвы. </w:t>
      </w:r>
    </w:p>
    <w:p w14:paraId="5F52697C" w14:textId="77777777" w:rsidR="008C02F2" w:rsidRPr="00DC14D4" w:rsidRDefault="008C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A5B321" w14:textId="77777777" w:rsidR="008C02F2" w:rsidRPr="00DC14D4" w:rsidRDefault="00BC7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6. 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ДЕЙСТВИЯ ДОГОВОРА, ПОРЯДОК ЕГО ИЗМЕНЕНИЯ И РАСТОРЖЕНИЯ </w:t>
      </w:r>
    </w:p>
    <w:p w14:paraId="2AD5E736" w14:textId="77777777" w:rsidR="008C02F2" w:rsidRPr="00DC14D4" w:rsidRDefault="008C02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13BD95" w14:textId="77777777" w:rsidR="008C02F2" w:rsidRPr="00DC14D4" w:rsidRDefault="00BC75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     6.1. Договор вступает в силу с момента оформления Листа Бронирования и действует до полного исполнения обязательств по Договору.</w:t>
      </w:r>
    </w:p>
    <w:p w14:paraId="6F5CFB75" w14:textId="77777777" w:rsidR="008C02F2" w:rsidRPr="00DC14D4" w:rsidRDefault="00BC75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     6.2. Договор может быть изменен или расторгнут в случ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аях и порядке, предусмотренном законодательством Российской Федерации. Любые изменения в Туристский продукт, иные условия Листа Бронирования допускаются по соглашению, достигнутому между Заказчиком / Туристом и Туроператором, в письменной форме.</w:t>
      </w:r>
    </w:p>
    <w:p w14:paraId="5D279AEF" w14:textId="77777777" w:rsidR="008C02F2" w:rsidRPr="00DC14D4" w:rsidRDefault="00BC75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     6.3.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Заказчик / Турист и / или Туроператор вправе потребовать изменения или расторжения Договора в связи с существенным изменением обстоятельств, из которых они исходили при заключении Договора. К существенным изменениям обстоятельств относятся: ухудшение усло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вий путешествия, указанных в Договоре и / или Листе бронирования; изменение сроков совершения путешествия, непредвиденный рост транспортных тарифов, невозможность совершения Заказчиком / Туристом поездки по независящим от него обстоятельствам (болезнь Зака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зчика / Туриста, отказ в выдаче визы и другие обстоятельства).</w:t>
      </w:r>
    </w:p>
    <w:p w14:paraId="536F9E29" w14:textId="77777777" w:rsidR="008C02F2" w:rsidRPr="00DC14D4" w:rsidRDefault="00BC75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     6.4. Лист Бронирования, иные приложения, а также изменения / дополнения к Договору являются его неотъемлемой частью.</w:t>
      </w:r>
    </w:p>
    <w:p w14:paraId="7C1374D7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  6.5. Заказчик / Турист и Туроператор признают юридическую силу доку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ментов (Заявка, Лист Бронирования), а также текстовых уведомлений и сообщений, направленных / полученных по следующим каналам связи: </w:t>
      </w:r>
    </w:p>
    <w:p w14:paraId="1176562B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  6.5.1. От Туроператора (с использованием Интернет – сайта Туроператора в информационно – телекоммуникационной сети Инте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рнет) - по адресам официальной электронной почты Туроператора; </w:t>
      </w:r>
    </w:p>
    <w:p w14:paraId="03D45F0E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  6.5.2. От Заказчика - по адресам электронной почты, указанным Заказчиком в Заявке. </w:t>
      </w:r>
    </w:p>
    <w:p w14:paraId="054F4EBE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  Любые уведомления и сообщения, направленные / полученные по указанным каналам связи, приравниваются к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сообщениям и уведомлениям, исполненным в простой письменной форме, направляемым на почтовые адреса Туроператора и Заказчика. В случае возникновения каких-либо разногласий по фактам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lastRenderedPageBreak/>
        <w:t>отправления, получения сообщений, времени их направления и содержания, Зака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зчик и Туроператор соглашаются с тем, что свидетельства архивной службы Туроператора являются достоверными и окончательными для разрешения разногласий.</w:t>
      </w:r>
    </w:p>
    <w:p w14:paraId="4E8C7A68" w14:textId="77777777" w:rsidR="008C02F2" w:rsidRPr="00DC14D4" w:rsidRDefault="00BC75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     6.6. Во всем ином, что не урегулировано Договором, Заказчик / Турист и Туроператор руководствуются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законодательством Российской Федерации. Если во время действия Договора в действующее законодательство Российской Федерации будут внесены изменения, которые сделают невозможным или частично невозможным исполнение его условий, Заказчик и Туроператор в допо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лнительном соглашении определяют условия выполнения Договора.</w:t>
      </w:r>
    </w:p>
    <w:p w14:paraId="7E40C823" w14:textId="77777777" w:rsidR="008C02F2" w:rsidRPr="00DC14D4" w:rsidRDefault="008C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4AD72F" w14:textId="77777777" w:rsidR="008C02F2" w:rsidRPr="00DC14D4" w:rsidRDefault="00BC7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7. АДРЕСА И БАНКОВСКИЕ РЕКВИЗИТЫ ТУРОПЕРАТОРА:</w:t>
      </w:r>
    </w:p>
    <w:p w14:paraId="502DF247" w14:textId="77777777" w:rsidR="008C02F2" w:rsidRPr="00DC14D4" w:rsidRDefault="008C0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B45D38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ООО «Группа компаний Мальдивиана»</w:t>
      </w:r>
    </w:p>
    <w:p w14:paraId="5B68F580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Юридический и почтовый адрес: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101000, г. Москва, ул. Маросейка, д. 2/15, стр. 1,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br/>
      </w:r>
      <w:r w:rsidRPr="00DC14D4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DC14D4">
        <w:rPr>
          <w:rFonts w:ascii="Times New Roman" w:eastAsia="Times New Roman" w:hAnsi="Times New Roman" w:cs="Times New Roman"/>
          <w:sz w:val="20"/>
          <w:szCs w:val="20"/>
        </w:rPr>
        <w:t>эт</w:t>
      </w:r>
      <w:proofErr w:type="spellEnd"/>
      <w:r w:rsidRPr="00DC14D4">
        <w:rPr>
          <w:rFonts w:ascii="Times New Roman" w:eastAsia="Times New Roman" w:hAnsi="Times New Roman" w:cs="Times New Roman"/>
          <w:sz w:val="20"/>
          <w:szCs w:val="20"/>
        </w:rPr>
        <w:t>. 3, пом. 6, комн. 7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49F0644" w14:textId="20563AF4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Теле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фон: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+</w:t>
      </w:r>
      <w:proofErr w:type="gramEnd"/>
      <w:r w:rsidRPr="00DC14D4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(495)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925-11-11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br/>
      </w:r>
      <w:r w:rsidRPr="00DC14D4">
        <w:rPr>
          <w:rFonts w:ascii="Times New Roman" w:eastAsia="Times New Roman" w:hAnsi="Times New Roman" w:cs="Times New Roman"/>
          <w:sz w:val="20"/>
          <w:szCs w:val="20"/>
        </w:rPr>
        <w:tab/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E-mail: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 info@maldiviana.com</w:t>
      </w:r>
    </w:p>
    <w:p w14:paraId="43C04594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ИНН: </w:t>
      </w:r>
      <w:proofErr w:type="gramStart"/>
      <w:r w:rsidRPr="00DC14D4">
        <w:rPr>
          <w:rFonts w:ascii="Times New Roman" w:eastAsia="Times New Roman" w:hAnsi="Times New Roman" w:cs="Times New Roman"/>
          <w:sz w:val="20"/>
          <w:szCs w:val="20"/>
        </w:rPr>
        <w:t xml:space="preserve">7709673520,  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КПП</w:t>
      </w:r>
      <w:proofErr w:type="gramEnd"/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770901001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23A27AA" w14:textId="77777777" w:rsidR="008C02F2" w:rsidRPr="00DC14D4" w:rsidRDefault="00BC754A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ОКПО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95202002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br/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ОКВЭД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79.11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br/>
      </w:r>
      <w:proofErr w:type="gramStart"/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ОГРН 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1067746525263</w:t>
      </w:r>
      <w:proofErr w:type="gramEnd"/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C1089FC" w14:textId="77777777" w:rsidR="008C02F2" w:rsidRPr="00DC14D4" w:rsidRDefault="00BC754A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ОКАТО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45286555000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Банк: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Московский банк ПАО Сбербанк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br/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>р/</w:t>
      </w:r>
      <w:proofErr w:type="gramStart"/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с 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40702810438000132194</w:t>
      </w:r>
      <w:proofErr w:type="gramEnd"/>
      <w:r w:rsidRPr="00DC14D4">
        <w:rPr>
          <w:rFonts w:ascii="Times New Roman" w:eastAsia="Times New Roman" w:hAnsi="Times New Roman" w:cs="Times New Roman"/>
          <w:sz w:val="20"/>
          <w:szCs w:val="20"/>
        </w:rPr>
        <w:br/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к/c  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30101810400000000225</w:t>
      </w: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18A7199" w14:textId="77777777" w:rsidR="008C02F2" w:rsidRPr="00DC14D4" w:rsidRDefault="00BC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b/>
          <w:sz w:val="20"/>
          <w:szCs w:val="20"/>
        </w:rPr>
        <w:t xml:space="preserve">БИК </w:t>
      </w:r>
      <w:r w:rsidRPr="00DC14D4">
        <w:rPr>
          <w:rFonts w:ascii="Times New Roman" w:eastAsia="Times New Roman" w:hAnsi="Times New Roman" w:cs="Times New Roman"/>
          <w:sz w:val="20"/>
          <w:szCs w:val="20"/>
        </w:rPr>
        <w:t>044525225</w:t>
      </w:r>
    </w:p>
    <w:p w14:paraId="2734C763" w14:textId="77777777" w:rsidR="008C02F2" w:rsidRPr="00DC14D4" w:rsidRDefault="008C02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ED1DB69" w14:textId="77777777" w:rsidR="008C02F2" w:rsidRPr="00DC14D4" w:rsidRDefault="00BC75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Генеральный директор ООО «Группа компаний Мальдивиана»</w:t>
      </w:r>
    </w:p>
    <w:p w14:paraId="43DB18B2" w14:textId="77777777" w:rsidR="008C02F2" w:rsidRPr="00DC14D4" w:rsidRDefault="00BC75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14D4">
        <w:rPr>
          <w:rFonts w:ascii="Times New Roman" w:eastAsia="Times New Roman" w:hAnsi="Times New Roman" w:cs="Times New Roman"/>
          <w:sz w:val="20"/>
          <w:szCs w:val="20"/>
        </w:rPr>
        <w:t>Казаков А.А. _________________________________________</w:t>
      </w:r>
    </w:p>
    <w:p w14:paraId="474F3E6E" w14:textId="77777777" w:rsidR="008C02F2" w:rsidRPr="00DC14D4" w:rsidRDefault="008C02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1ACCAA" w14:textId="77777777" w:rsidR="008C02F2" w:rsidRPr="00DC14D4" w:rsidRDefault="008C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2A7346" w14:textId="77777777" w:rsidR="008C02F2" w:rsidRPr="00DC14D4" w:rsidRDefault="008C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94EBEB" w14:textId="77777777" w:rsidR="008C02F2" w:rsidRPr="00DC14D4" w:rsidRDefault="008C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C02F2" w:rsidRPr="00DC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F2"/>
    <w:rsid w:val="0028123C"/>
    <w:rsid w:val="002C59DF"/>
    <w:rsid w:val="008C02F2"/>
    <w:rsid w:val="00BC754A"/>
    <w:rsid w:val="00BD7DCE"/>
    <w:rsid w:val="00D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4B87"/>
  <w15:docId w15:val="{5D4259A2-8FC9-44A9-8C27-CC950FDC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diviana.com/" TargetMode="External"/><Relationship Id="rId13" Type="http://schemas.openxmlformats.org/officeDocument/2006/relationships/hyperlink" Target="http://www.maldivian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ldiviana.com/" TargetMode="External"/><Relationship Id="rId12" Type="http://schemas.openxmlformats.org/officeDocument/2006/relationships/hyperlink" Target="http://www.maldivian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diviana.com/" TargetMode="External"/><Relationship Id="rId11" Type="http://schemas.openxmlformats.org/officeDocument/2006/relationships/hyperlink" Target="http://www.maldiviana.com/" TargetMode="External"/><Relationship Id="rId5" Type="http://schemas.openxmlformats.org/officeDocument/2006/relationships/hyperlink" Target="http://www.maldivian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urpom.ru/" TargetMode="External"/><Relationship Id="rId4" Type="http://schemas.openxmlformats.org/officeDocument/2006/relationships/hyperlink" Target="http://www.maldiviana.com/" TargetMode="External"/><Relationship Id="rId9" Type="http://schemas.openxmlformats.org/officeDocument/2006/relationships/hyperlink" Target="mailto:secretary@tourp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6519</Words>
  <Characters>37160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Голикова</dc:creator>
  <cp:lastModifiedBy>Мария Голикова</cp:lastModifiedBy>
  <cp:revision>2</cp:revision>
  <dcterms:created xsi:type="dcterms:W3CDTF">2022-08-17T08:35:00Z</dcterms:created>
  <dcterms:modified xsi:type="dcterms:W3CDTF">2022-08-17T08:35:00Z</dcterms:modified>
</cp:coreProperties>
</file>